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20A69" w14:textId="77777777" w:rsidR="000C5AAA" w:rsidRPr="00E371B3" w:rsidRDefault="000C5AAA" w:rsidP="000C5AAA">
      <w:pPr>
        <w:widowControl w:val="0"/>
        <w:spacing w:before="51" w:line="229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2"/>
      <w:r w:rsidRPr="00E371B3">
        <w:rPr>
          <w:rFonts w:ascii="Times New Roman" w:hAnsi="Times New Roman" w:cs="Times New Roman"/>
          <w:b/>
          <w:bCs/>
          <w:sz w:val="24"/>
          <w:szCs w:val="24"/>
        </w:rPr>
        <w:t xml:space="preserve">Biểu số: 0101.N/BNV-TCHC </w:t>
      </w:r>
    </w:p>
    <w:p w14:paraId="52364120" w14:textId="77777777" w:rsidR="000C5AAA" w:rsidRPr="00E371B3" w:rsidRDefault="000C5AAA" w:rsidP="000C5AAA">
      <w:pPr>
        <w:widowControl w:val="0"/>
        <w:spacing w:before="51" w:line="229" w:lineRule="auto"/>
        <w:rPr>
          <w:rFonts w:ascii="Times New Roman" w:hAnsi="Times New Roman" w:cs="Times New Roman"/>
          <w:sz w:val="24"/>
          <w:szCs w:val="24"/>
        </w:rPr>
      </w:pPr>
      <w:r w:rsidRPr="00E371B3">
        <w:rPr>
          <w:rFonts w:ascii="Times New Roman" w:hAnsi="Times New Roman" w:cs="Times New Roman"/>
          <w:sz w:val="24"/>
          <w:szCs w:val="24"/>
        </w:rPr>
        <w:t xml:space="preserve">Ban hành theo Thông tư số  2/2023/TT-BNV ngày 23/3/2023 </w:t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</w:p>
    <w:p w14:paraId="066D4072" w14:textId="518D6CCC" w:rsidR="000C5AAA" w:rsidRPr="00E371B3" w:rsidRDefault="000C5AAA" w:rsidP="000C5AAA">
      <w:pPr>
        <w:widowControl w:val="0"/>
        <w:spacing w:before="51" w:line="229" w:lineRule="auto"/>
        <w:rPr>
          <w:rFonts w:ascii="Times New Roman" w:hAnsi="Times New Roman" w:cs="Times New Roman"/>
          <w:sz w:val="24"/>
          <w:szCs w:val="24"/>
        </w:rPr>
      </w:pPr>
      <w:r w:rsidRPr="00E371B3">
        <w:rPr>
          <w:rFonts w:ascii="Times New Roman" w:hAnsi="Times New Roman" w:cs="Times New Roman"/>
          <w:sz w:val="24"/>
          <w:szCs w:val="24"/>
        </w:rPr>
        <w:t xml:space="preserve">Ngày nhận báo cáo: Ngày </w:t>
      </w:r>
      <w:r w:rsidR="008F11D9">
        <w:rPr>
          <w:rFonts w:ascii="Times New Roman" w:hAnsi="Times New Roman" w:cs="Times New Roman"/>
          <w:sz w:val="24"/>
          <w:szCs w:val="24"/>
        </w:rPr>
        <w:t>…</w:t>
      </w:r>
      <w:r w:rsidRPr="00E371B3">
        <w:rPr>
          <w:rFonts w:ascii="Times New Roman" w:hAnsi="Times New Roman" w:cs="Times New Roman"/>
          <w:sz w:val="24"/>
          <w:szCs w:val="24"/>
        </w:rPr>
        <w:t xml:space="preserve"> tháng </w:t>
      </w:r>
      <w:r w:rsidR="008F11D9">
        <w:rPr>
          <w:rFonts w:ascii="Times New Roman" w:hAnsi="Times New Roman" w:cs="Times New Roman"/>
          <w:sz w:val="24"/>
          <w:szCs w:val="24"/>
        </w:rPr>
        <w:t>…</w:t>
      </w:r>
      <w:r w:rsidRPr="00E371B3">
        <w:rPr>
          <w:rFonts w:ascii="Times New Roman" w:hAnsi="Times New Roman" w:cs="Times New Roman"/>
          <w:sz w:val="24"/>
          <w:szCs w:val="24"/>
        </w:rPr>
        <w:t xml:space="preserve"> năm </w:t>
      </w:r>
      <w:r w:rsidR="008F11D9">
        <w:rPr>
          <w:rFonts w:ascii="Times New Roman" w:hAnsi="Times New Roman" w:cs="Times New Roman"/>
          <w:sz w:val="24"/>
          <w:szCs w:val="24"/>
        </w:rPr>
        <w:t>…</w:t>
      </w:r>
    </w:p>
    <w:p w14:paraId="284E0465" w14:textId="16D8FBA6" w:rsidR="000C5AAA" w:rsidRPr="00E371B3" w:rsidRDefault="000C5AAA" w:rsidP="00237DED">
      <w:pPr>
        <w:widowControl w:val="0"/>
        <w:spacing w:before="7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71B3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237DED">
        <w:rPr>
          <w:rFonts w:ascii="Times New Roman" w:hAnsi="Times New Roman" w:cs="Times New Roman"/>
          <w:b/>
          <w:bCs/>
          <w:sz w:val="24"/>
          <w:szCs w:val="24"/>
        </w:rPr>
        <w:t>Ố</w:t>
      </w:r>
      <w:r w:rsidRPr="00E371B3">
        <w:rPr>
          <w:rFonts w:ascii="Times New Roman" w:hAnsi="Times New Roman" w:cs="Times New Roman"/>
          <w:b/>
          <w:bCs/>
          <w:sz w:val="24"/>
          <w:szCs w:val="24"/>
        </w:rPr>
        <w:t xml:space="preserve"> ĐƠN VỊ HÀNH CHÍNH</w:t>
      </w:r>
    </w:p>
    <w:p w14:paraId="540B6C42" w14:textId="77777777" w:rsidR="000C5AAA" w:rsidRPr="00E371B3" w:rsidRDefault="000C5AAA" w:rsidP="000C5AAA">
      <w:pPr>
        <w:widowControl w:val="0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71B3">
        <w:rPr>
          <w:rFonts w:ascii="Times New Roman" w:hAnsi="Times New Roman" w:cs="Times New Roman"/>
          <w:sz w:val="24"/>
          <w:szCs w:val="24"/>
        </w:rPr>
        <w:t>Năm…</w:t>
      </w:r>
    </w:p>
    <w:p w14:paraId="55450A73" w14:textId="77777777" w:rsidR="00B26873" w:rsidRPr="00E371B3" w:rsidRDefault="000C5AAA" w:rsidP="00B26873">
      <w:pPr>
        <w:widowControl w:val="0"/>
        <w:spacing w:line="23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71B3">
        <w:rPr>
          <w:rFonts w:ascii="Times New Roman" w:hAnsi="Times New Roman" w:cs="Times New Roman"/>
          <w:sz w:val="24"/>
          <w:szCs w:val="24"/>
        </w:rPr>
        <w:t>Đơn vị báo cáo:</w:t>
      </w:r>
    </w:p>
    <w:p w14:paraId="54AEBBE3" w14:textId="77777777" w:rsidR="000C5AAA" w:rsidRPr="00E371B3" w:rsidRDefault="000C5AAA" w:rsidP="00B26873">
      <w:pPr>
        <w:widowControl w:val="0"/>
        <w:spacing w:line="23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71B3">
        <w:rPr>
          <w:rFonts w:ascii="Times New Roman" w:hAnsi="Times New Roman" w:cs="Times New Roman"/>
          <w:sz w:val="24"/>
          <w:szCs w:val="24"/>
        </w:rPr>
        <w:t xml:space="preserve"> </w:t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</w:r>
      <w:r w:rsidRPr="00E371B3">
        <w:rPr>
          <w:rFonts w:ascii="Times New Roman" w:hAnsi="Times New Roman" w:cs="Times New Roman"/>
          <w:sz w:val="24"/>
          <w:szCs w:val="24"/>
        </w:rPr>
        <w:tab/>
        <w:t>Đơn vị nhận báo cáo:</w:t>
      </w:r>
    </w:p>
    <w:p w14:paraId="4E6AD2B3" w14:textId="77777777" w:rsidR="000C5AAA" w:rsidRPr="00E371B3" w:rsidRDefault="000C5AAA" w:rsidP="000C5AAA">
      <w:pPr>
        <w:widowControl w:val="0"/>
        <w:rPr>
          <w:rFonts w:ascii="Times New Roman" w:hAnsi="Times New Roman" w:cs="Times New Roman"/>
          <w:sz w:val="24"/>
          <w:szCs w:val="24"/>
        </w:rPr>
      </w:pPr>
    </w:p>
    <w:bookmarkEnd w:id="0"/>
    <w:tbl>
      <w:tblPr>
        <w:tblW w:w="5066" w:type="pct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4"/>
        <w:gridCol w:w="398"/>
        <w:gridCol w:w="522"/>
        <w:gridCol w:w="557"/>
        <w:gridCol w:w="526"/>
        <w:gridCol w:w="597"/>
        <w:gridCol w:w="526"/>
        <w:gridCol w:w="546"/>
        <w:gridCol w:w="450"/>
        <w:gridCol w:w="520"/>
        <w:gridCol w:w="512"/>
        <w:gridCol w:w="495"/>
        <w:gridCol w:w="546"/>
        <w:gridCol w:w="712"/>
        <w:gridCol w:w="667"/>
        <w:gridCol w:w="610"/>
        <w:gridCol w:w="554"/>
        <w:gridCol w:w="534"/>
        <w:gridCol w:w="487"/>
        <w:gridCol w:w="487"/>
        <w:gridCol w:w="526"/>
        <w:gridCol w:w="489"/>
        <w:gridCol w:w="487"/>
        <w:gridCol w:w="487"/>
        <w:gridCol w:w="413"/>
      </w:tblGrid>
      <w:tr w:rsidR="00E371B3" w:rsidRPr="0064102A" w14:paraId="0131DCC8" w14:textId="77777777" w:rsidTr="00237DED">
        <w:tc>
          <w:tcPr>
            <w:tcW w:w="503" w:type="pct"/>
            <w:vMerge w:val="restart"/>
            <w:vAlign w:val="center"/>
          </w:tcPr>
          <w:p w14:paraId="011DDD6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vMerge w:val="restart"/>
            <w:vAlign w:val="center"/>
          </w:tcPr>
          <w:p w14:paraId="71C27D2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Mã số</w:t>
            </w:r>
          </w:p>
        </w:tc>
        <w:tc>
          <w:tcPr>
            <w:tcW w:w="186" w:type="pct"/>
            <w:vMerge w:val="restart"/>
            <w:vAlign w:val="center"/>
          </w:tcPr>
          <w:p w14:paraId="4D48DDE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Tổng số</w:t>
            </w:r>
          </w:p>
        </w:tc>
        <w:tc>
          <w:tcPr>
            <w:tcW w:w="198" w:type="pct"/>
            <w:vMerge w:val="restart"/>
            <w:vAlign w:val="center"/>
          </w:tcPr>
          <w:p w14:paraId="7F75888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Diện tích tự nhiên (m2)</w:t>
            </w:r>
          </w:p>
        </w:tc>
        <w:tc>
          <w:tcPr>
            <w:tcW w:w="399" w:type="pct"/>
            <w:gridSpan w:val="2"/>
            <w:vAlign w:val="center"/>
          </w:tcPr>
          <w:p w14:paraId="5B04C52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Dân số (người)</w:t>
            </w:r>
          </w:p>
        </w:tc>
        <w:tc>
          <w:tcPr>
            <w:tcW w:w="2372" w:type="pct"/>
            <w:gridSpan w:val="12"/>
            <w:vAlign w:val="center"/>
          </w:tcPr>
          <w:p w14:paraId="610BE53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Trong đó</w:t>
            </w:r>
          </w:p>
        </w:tc>
        <w:tc>
          <w:tcPr>
            <w:tcW w:w="707" w:type="pct"/>
            <w:gridSpan w:val="4"/>
            <w:vAlign w:val="center"/>
          </w:tcPr>
          <w:p w14:paraId="2064975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Chia theo loại đơn vị hành chính</w:t>
            </w:r>
          </w:p>
        </w:tc>
        <w:tc>
          <w:tcPr>
            <w:tcW w:w="494" w:type="pct"/>
            <w:gridSpan w:val="3"/>
            <w:vAlign w:val="center"/>
          </w:tcPr>
          <w:p w14:paraId="4E0DC45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Chia theo loại đô thị</w:t>
            </w:r>
          </w:p>
        </w:tc>
      </w:tr>
      <w:tr w:rsidR="00237DED" w:rsidRPr="0064102A" w14:paraId="0B979788" w14:textId="77777777" w:rsidTr="00237DED">
        <w:tc>
          <w:tcPr>
            <w:tcW w:w="503" w:type="pct"/>
            <w:vMerge/>
            <w:vAlign w:val="center"/>
          </w:tcPr>
          <w:p w14:paraId="70EF875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  <w:vAlign w:val="center"/>
          </w:tcPr>
          <w:p w14:paraId="30283EF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  <w:vAlign w:val="center"/>
          </w:tcPr>
          <w:p w14:paraId="13057D9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14:paraId="54B042E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090470F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Tổng số</w:t>
            </w:r>
          </w:p>
        </w:tc>
        <w:tc>
          <w:tcPr>
            <w:tcW w:w="212" w:type="pct"/>
            <w:vAlign w:val="center"/>
          </w:tcPr>
          <w:p w14:paraId="0A6E78A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Trong đó: Dân tộc thiểu số</w:t>
            </w:r>
          </w:p>
        </w:tc>
        <w:tc>
          <w:tcPr>
            <w:tcW w:w="187" w:type="pct"/>
            <w:vAlign w:val="center"/>
          </w:tcPr>
          <w:p w14:paraId="4B17EFC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Miền núi</w:t>
            </w:r>
          </w:p>
        </w:tc>
        <w:tc>
          <w:tcPr>
            <w:tcW w:w="194" w:type="pct"/>
            <w:vAlign w:val="center"/>
          </w:tcPr>
          <w:p w14:paraId="7057170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Vùng cao</w:t>
            </w:r>
          </w:p>
        </w:tc>
        <w:tc>
          <w:tcPr>
            <w:tcW w:w="160" w:type="pct"/>
            <w:vAlign w:val="center"/>
          </w:tcPr>
          <w:p w14:paraId="581AA6E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Hải đảo</w:t>
            </w:r>
          </w:p>
        </w:tc>
        <w:tc>
          <w:tcPr>
            <w:tcW w:w="185" w:type="pct"/>
            <w:vAlign w:val="center"/>
          </w:tcPr>
          <w:p w14:paraId="1180E90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ATK</w:t>
            </w:r>
          </w:p>
        </w:tc>
        <w:tc>
          <w:tcPr>
            <w:tcW w:w="182" w:type="pct"/>
            <w:vAlign w:val="center"/>
          </w:tcPr>
          <w:p w14:paraId="1978322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Biên giới đất liền</w:t>
            </w:r>
          </w:p>
        </w:tc>
        <w:tc>
          <w:tcPr>
            <w:tcW w:w="176" w:type="pct"/>
            <w:vAlign w:val="center"/>
          </w:tcPr>
          <w:p w14:paraId="33287A4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Biên giới biển</w:t>
            </w:r>
          </w:p>
        </w:tc>
        <w:tc>
          <w:tcPr>
            <w:tcW w:w="194" w:type="pct"/>
            <w:vAlign w:val="center"/>
          </w:tcPr>
          <w:p w14:paraId="32E8B30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Nông thôn mới</w:t>
            </w:r>
          </w:p>
        </w:tc>
        <w:tc>
          <w:tcPr>
            <w:tcW w:w="253" w:type="pct"/>
            <w:vAlign w:val="center"/>
          </w:tcPr>
          <w:p w14:paraId="2429630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Nghèo, đặc biệt khó khăn</w:t>
            </w:r>
          </w:p>
        </w:tc>
        <w:tc>
          <w:tcPr>
            <w:tcW w:w="237" w:type="pct"/>
            <w:vAlign w:val="center"/>
          </w:tcPr>
          <w:p w14:paraId="62C88F3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Vùng bãi ngang, ven biển</w:t>
            </w:r>
          </w:p>
        </w:tc>
        <w:tc>
          <w:tcPr>
            <w:tcW w:w="217" w:type="pct"/>
            <w:vAlign w:val="center"/>
          </w:tcPr>
          <w:p w14:paraId="432BB12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Trung tâm du lịch quốc gia hoặc quốc tế</w:t>
            </w:r>
          </w:p>
        </w:tc>
        <w:tc>
          <w:tcPr>
            <w:tcW w:w="197" w:type="pct"/>
            <w:vAlign w:val="center"/>
          </w:tcPr>
          <w:p w14:paraId="7E384CD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Có di tích quốc gia đặc biệt</w:t>
            </w:r>
          </w:p>
        </w:tc>
        <w:tc>
          <w:tcPr>
            <w:tcW w:w="189" w:type="pct"/>
            <w:vAlign w:val="center"/>
          </w:tcPr>
          <w:p w14:paraId="50E95B0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Có di sản văn hóa vật thể UNE SCO</w:t>
            </w:r>
          </w:p>
        </w:tc>
        <w:tc>
          <w:tcPr>
            <w:tcW w:w="173" w:type="pct"/>
            <w:vAlign w:val="center"/>
          </w:tcPr>
          <w:p w14:paraId="235603E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Loại đặc biệt</w:t>
            </w:r>
          </w:p>
        </w:tc>
        <w:tc>
          <w:tcPr>
            <w:tcW w:w="173" w:type="pct"/>
            <w:vAlign w:val="center"/>
          </w:tcPr>
          <w:p w14:paraId="35E1292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Loại I</w:t>
            </w:r>
          </w:p>
        </w:tc>
        <w:tc>
          <w:tcPr>
            <w:tcW w:w="187" w:type="pct"/>
            <w:vAlign w:val="center"/>
          </w:tcPr>
          <w:p w14:paraId="19F5CF9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Loại II</w:t>
            </w:r>
          </w:p>
        </w:tc>
        <w:tc>
          <w:tcPr>
            <w:tcW w:w="174" w:type="pct"/>
            <w:vAlign w:val="center"/>
          </w:tcPr>
          <w:p w14:paraId="062A5DD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Loại III</w:t>
            </w:r>
          </w:p>
        </w:tc>
        <w:tc>
          <w:tcPr>
            <w:tcW w:w="173" w:type="pct"/>
            <w:vAlign w:val="center"/>
          </w:tcPr>
          <w:p w14:paraId="225F474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Loại I</w:t>
            </w:r>
          </w:p>
        </w:tc>
        <w:tc>
          <w:tcPr>
            <w:tcW w:w="173" w:type="pct"/>
            <w:vAlign w:val="center"/>
          </w:tcPr>
          <w:p w14:paraId="3C3ECC9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Loại II</w:t>
            </w:r>
          </w:p>
        </w:tc>
        <w:tc>
          <w:tcPr>
            <w:tcW w:w="148" w:type="pct"/>
            <w:vAlign w:val="center"/>
          </w:tcPr>
          <w:p w14:paraId="503B3CC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37DED" w:rsidRPr="0064102A" w14:paraId="68669E17" w14:textId="77777777" w:rsidTr="00237DED">
        <w:tc>
          <w:tcPr>
            <w:tcW w:w="503" w:type="pct"/>
            <w:vAlign w:val="center"/>
          </w:tcPr>
          <w:p w14:paraId="519CEBD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2" w:type="pct"/>
            <w:vAlign w:val="center"/>
          </w:tcPr>
          <w:p w14:paraId="0C1049C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6" w:type="pct"/>
            <w:vAlign w:val="center"/>
          </w:tcPr>
          <w:p w14:paraId="67EA693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vAlign w:val="center"/>
          </w:tcPr>
          <w:p w14:paraId="26D3901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" w:type="pct"/>
            <w:vAlign w:val="center"/>
          </w:tcPr>
          <w:p w14:paraId="1D4AA64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" w:type="pct"/>
            <w:vAlign w:val="center"/>
          </w:tcPr>
          <w:p w14:paraId="53D9E44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" w:type="pct"/>
            <w:vAlign w:val="center"/>
          </w:tcPr>
          <w:p w14:paraId="69178CF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" w:type="pct"/>
            <w:vAlign w:val="center"/>
          </w:tcPr>
          <w:p w14:paraId="47881F1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0" w:type="pct"/>
            <w:vAlign w:val="center"/>
          </w:tcPr>
          <w:p w14:paraId="4C1DD87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" w:type="pct"/>
            <w:vAlign w:val="center"/>
          </w:tcPr>
          <w:p w14:paraId="3006845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" w:type="pct"/>
            <w:vAlign w:val="center"/>
          </w:tcPr>
          <w:p w14:paraId="05106E3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" w:type="pct"/>
            <w:vAlign w:val="center"/>
          </w:tcPr>
          <w:p w14:paraId="62607DE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" w:type="pct"/>
            <w:vAlign w:val="center"/>
          </w:tcPr>
          <w:p w14:paraId="2ACA1B6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" w:type="pct"/>
            <w:vAlign w:val="center"/>
          </w:tcPr>
          <w:p w14:paraId="2689D8C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" w:type="pct"/>
            <w:vAlign w:val="center"/>
          </w:tcPr>
          <w:p w14:paraId="114EBB3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7" w:type="pct"/>
            <w:vAlign w:val="center"/>
          </w:tcPr>
          <w:p w14:paraId="146FF94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" w:type="pct"/>
            <w:vAlign w:val="center"/>
          </w:tcPr>
          <w:p w14:paraId="26BBE92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9" w:type="pct"/>
            <w:vAlign w:val="center"/>
          </w:tcPr>
          <w:p w14:paraId="11EC190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3" w:type="pct"/>
            <w:vAlign w:val="center"/>
          </w:tcPr>
          <w:p w14:paraId="2989845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3" w:type="pct"/>
            <w:vAlign w:val="center"/>
          </w:tcPr>
          <w:p w14:paraId="1BA743D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7" w:type="pct"/>
            <w:vAlign w:val="center"/>
          </w:tcPr>
          <w:p w14:paraId="7AE366F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4" w:type="pct"/>
            <w:vAlign w:val="center"/>
          </w:tcPr>
          <w:p w14:paraId="00F1672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" w:type="pct"/>
            <w:vAlign w:val="center"/>
          </w:tcPr>
          <w:p w14:paraId="480FD63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3" w:type="pct"/>
            <w:vAlign w:val="center"/>
          </w:tcPr>
          <w:p w14:paraId="229A67B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" w:type="pct"/>
            <w:vAlign w:val="center"/>
          </w:tcPr>
          <w:p w14:paraId="18895AA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37DED" w:rsidRPr="0064102A" w14:paraId="6899802D" w14:textId="77777777" w:rsidTr="00237DED">
        <w:tc>
          <w:tcPr>
            <w:tcW w:w="503" w:type="pct"/>
            <w:vAlign w:val="center"/>
          </w:tcPr>
          <w:p w14:paraId="7AC65C07" w14:textId="650C005F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</w:t>
            </w:r>
            <w:r w:rsidR="005A0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7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Cấp huyện</w:t>
            </w:r>
          </w:p>
        </w:tc>
        <w:tc>
          <w:tcPr>
            <w:tcW w:w="142" w:type="pct"/>
            <w:vAlign w:val="center"/>
          </w:tcPr>
          <w:p w14:paraId="26C55F75" w14:textId="3B30FFF5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vAlign w:val="center"/>
          </w:tcPr>
          <w:p w14:paraId="7CEBE4B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00B333A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75D247F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1F20B47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44B717E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3F1D1CB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5AE34E8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5D47834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1B84218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3706C64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19F17F4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60AC15A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4C7086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229AFAE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2E97C6A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0FAC0B7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5640D38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0FFFF98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6A15545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4F51575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7E904DE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010900E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5173F56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ED" w:rsidRPr="0064102A" w14:paraId="6EFBAFC0" w14:textId="77777777" w:rsidTr="00237DED">
        <w:tc>
          <w:tcPr>
            <w:tcW w:w="503" w:type="pct"/>
            <w:vAlign w:val="center"/>
          </w:tcPr>
          <w:p w14:paraId="63D71FE7" w14:textId="02F96CF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uyện</w:t>
            </w:r>
            <w:r w:rsidR="005A00D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2" w:type="pct"/>
            <w:vAlign w:val="center"/>
          </w:tcPr>
          <w:p w14:paraId="4EEFCDCA" w14:textId="75A81DC1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" w:type="pct"/>
            <w:vAlign w:val="center"/>
          </w:tcPr>
          <w:p w14:paraId="60B6954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578A796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766104E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030584C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05C4B4E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665D6C4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291070A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76BF559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254288C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0485D96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1DF1936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57B12B4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42D6914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3C90DB2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1C34A9D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2B64267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3C24BE7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68AC5C4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375E248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31AD3DF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5E2F198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4FF31FF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3D1F25D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ED" w:rsidRPr="0064102A" w14:paraId="0BB175AE" w14:textId="77777777" w:rsidTr="00237DED">
        <w:tc>
          <w:tcPr>
            <w:tcW w:w="503" w:type="pct"/>
            <w:vAlign w:val="center"/>
          </w:tcPr>
          <w:p w14:paraId="1F1E415E" w14:textId="5D08C635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hị xã</w:t>
            </w:r>
            <w:r w:rsidR="005A00D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2" w:type="pct"/>
            <w:vAlign w:val="center"/>
          </w:tcPr>
          <w:p w14:paraId="66BE8498" w14:textId="521169A0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" w:type="pct"/>
            <w:vAlign w:val="center"/>
          </w:tcPr>
          <w:p w14:paraId="35F1A61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127CB4C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552F8DD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1C60FAE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4F8701B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09594BA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41B829C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51275E2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6E54EEF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4B6054E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49A6977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170D466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7352FAF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5173BBB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5FF6170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7EDD56E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0C5CD2F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6014F90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FA1A7E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17B4260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7522FEA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5A913EE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1126770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ED" w:rsidRPr="0064102A" w14:paraId="399BBF87" w14:textId="77777777" w:rsidTr="00237DED">
        <w:tc>
          <w:tcPr>
            <w:tcW w:w="503" w:type="pct"/>
            <w:vAlign w:val="center"/>
          </w:tcPr>
          <w:p w14:paraId="31FC4CC8" w14:textId="6AF94AEA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 xml:space="preserve">hành phố </w:t>
            </w:r>
          </w:p>
        </w:tc>
        <w:tc>
          <w:tcPr>
            <w:tcW w:w="142" w:type="pct"/>
            <w:vAlign w:val="center"/>
          </w:tcPr>
          <w:p w14:paraId="371A73D1" w14:textId="7DDE381A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" w:type="pct"/>
            <w:vAlign w:val="center"/>
          </w:tcPr>
          <w:p w14:paraId="0CD9E6A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1E716FD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00DBDA7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0D59589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37A812F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45EB591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70C6A07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0F07343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226B48B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08D0B44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49A0B29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34EFA6B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68DC8BB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6FE9746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6A245E3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103FAED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76222FE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1895E3E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4953F28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348CCD7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18B2F13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23DCEAE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6D2B850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ED" w:rsidRPr="0064102A" w14:paraId="399F69EA" w14:textId="77777777" w:rsidTr="00237DED">
        <w:tc>
          <w:tcPr>
            <w:tcW w:w="503" w:type="pct"/>
            <w:vAlign w:val="center"/>
          </w:tcPr>
          <w:p w14:paraId="270F714A" w14:textId="5FE7FC6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Cấp xã</w:t>
            </w:r>
          </w:p>
        </w:tc>
        <w:tc>
          <w:tcPr>
            <w:tcW w:w="142" w:type="pct"/>
            <w:vAlign w:val="center"/>
          </w:tcPr>
          <w:p w14:paraId="1679F628" w14:textId="06CA3CE1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vAlign w:val="center"/>
          </w:tcPr>
          <w:p w14:paraId="5FE520F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742D912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32713B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5D2CE98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F082F9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1816B99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3ADB2B8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05229B9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1BB6A6E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492D994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755D01F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0C21592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7665900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3152F6C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56D1AD3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44EF2C6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2686B32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189382D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6E0F10E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53083A7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7DB8E62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3963A74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3F15926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ED" w:rsidRPr="0064102A" w14:paraId="06493617" w14:textId="77777777" w:rsidTr="00237DED">
        <w:tc>
          <w:tcPr>
            <w:tcW w:w="503" w:type="pct"/>
            <w:vAlign w:val="center"/>
          </w:tcPr>
          <w:p w14:paraId="33AF1BB0" w14:textId="3FD1F73A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ã</w:t>
            </w:r>
            <w:r w:rsidR="005A00D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2" w:type="pct"/>
            <w:vAlign w:val="center"/>
          </w:tcPr>
          <w:p w14:paraId="5FC5F512" w14:textId="466A64D5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" w:type="pct"/>
            <w:vAlign w:val="center"/>
          </w:tcPr>
          <w:p w14:paraId="48578DF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61EE92E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8857A2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53AC481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3577CD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1E5D2B0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7749A7F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5FBD1CB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7504B4C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509958D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25F222D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552EAFA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7B15599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7D1A80A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7CC619C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56D7A70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2A30B41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297A387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50D5F49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3B15354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37A89D6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5AAB91B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0302321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ED" w:rsidRPr="0064102A" w14:paraId="26C041A4" w14:textId="77777777" w:rsidTr="00237DED">
        <w:tc>
          <w:tcPr>
            <w:tcW w:w="503" w:type="pct"/>
            <w:vAlign w:val="center"/>
          </w:tcPr>
          <w:p w14:paraId="41ACC2A3" w14:textId="7C5CF6A0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hường</w:t>
            </w:r>
            <w:r w:rsidR="005A00D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2" w:type="pct"/>
            <w:vAlign w:val="center"/>
          </w:tcPr>
          <w:p w14:paraId="1BB3AD1E" w14:textId="11D660CD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" w:type="pct"/>
            <w:vAlign w:val="center"/>
          </w:tcPr>
          <w:p w14:paraId="57050E2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77FC8EC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2EFDA93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54510C2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444B187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0FF67C3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7E078AB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0262692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1469A83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3466D053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6752CD2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6E962D0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124B800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757A5B0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72035CB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0608701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0CC0B7D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585A51C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C003DD9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50517FA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619B10F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14E7CC9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1BA1BC4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ED" w:rsidRPr="0064102A" w14:paraId="1B960DF2" w14:textId="77777777" w:rsidTr="00237DED">
        <w:tc>
          <w:tcPr>
            <w:tcW w:w="503" w:type="pct"/>
            <w:vAlign w:val="center"/>
          </w:tcPr>
          <w:p w14:paraId="38A2E840" w14:textId="5EF2DB2D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1F5B1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E371B3">
              <w:rPr>
                <w:rFonts w:ascii="Times New Roman" w:hAnsi="Times New Roman" w:cs="Times New Roman"/>
                <w:sz w:val="24"/>
                <w:szCs w:val="24"/>
              </w:rPr>
              <w:t>hị trấn</w:t>
            </w:r>
            <w:r w:rsidR="005A00D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2" w:type="pct"/>
            <w:vAlign w:val="center"/>
          </w:tcPr>
          <w:p w14:paraId="5CB4B784" w14:textId="4B3263A9" w:rsidR="00E371B3" w:rsidRPr="00E371B3" w:rsidRDefault="001F5B11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6" w:type="pct"/>
            <w:vAlign w:val="center"/>
          </w:tcPr>
          <w:p w14:paraId="1BF11BB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0BC22B3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33013CC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Align w:val="center"/>
          </w:tcPr>
          <w:p w14:paraId="518600BA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CD6B64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741B083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pct"/>
            <w:vAlign w:val="center"/>
          </w:tcPr>
          <w:p w14:paraId="4C1845E8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5A3EBA3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  <w:vAlign w:val="center"/>
          </w:tcPr>
          <w:p w14:paraId="337A76CB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Align w:val="center"/>
          </w:tcPr>
          <w:p w14:paraId="7C2C270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14:paraId="44E23D37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3653429E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332F86D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4155692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Align w:val="center"/>
          </w:tcPr>
          <w:p w14:paraId="04AF1492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4BB4E900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765B752C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2DAB0076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Align w:val="center"/>
          </w:tcPr>
          <w:p w14:paraId="143D82DD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16D22384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16A94085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vAlign w:val="center"/>
          </w:tcPr>
          <w:p w14:paraId="761CDF51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" w:type="pct"/>
            <w:vAlign w:val="center"/>
          </w:tcPr>
          <w:p w14:paraId="4CB01EAF" w14:textId="77777777" w:rsidR="00E371B3" w:rsidRPr="00E371B3" w:rsidRDefault="00E371B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D5D63F" w14:textId="77777777" w:rsidR="009E72A1" w:rsidRPr="00E371B3" w:rsidRDefault="009E72A1">
      <w:pPr>
        <w:rPr>
          <w:rFonts w:ascii="Times New Roman" w:hAnsi="Times New Roman" w:cs="Times New Roman"/>
          <w:sz w:val="24"/>
          <w:szCs w:val="24"/>
        </w:rPr>
      </w:pPr>
    </w:p>
    <w:sectPr w:rsidR="009E72A1" w:rsidRPr="00E371B3" w:rsidSect="00D11139">
      <w:pgSz w:w="15840" w:h="12240" w:orient="landscape"/>
      <w:pgMar w:top="567" w:right="531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AAA"/>
    <w:rsid w:val="000A7FE2"/>
    <w:rsid w:val="000C5AAA"/>
    <w:rsid w:val="0011114D"/>
    <w:rsid w:val="001148B1"/>
    <w:rsid w:val="0014713C"/>
    <w:rsid w:val="00160961"/>
    <w:rsid w:val="001F5B11"/>
    <w:rsid w:val="00237DED"/>
    <w:rsid w:val="00291F67"/>
    <w:rsid w:val="004C5E29"/>
    <w:rsid w:val="005A00DA"/>
    <w:rsid w:val="00741A3A"/>
    <w:rsid w:val="007712AC"/>
    <w:rsid w:val="008F11D9"/>
    <w:rsid w:val="009E72A1"/>
    <w:rsid w:val="00A32F9D"/>
    <w:rsid w:val="00AB1952"/>
    <w:rsid w:val="00B26873"/>
    <w:rsid w:val="00D11139"/>
    <w:rsid w:val="00E20BDF"/>
    <w:rsid w:val="00E371B3"/>
    <w:rsid w:val="00EC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44F9C5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AAA"/>
    <w:pPr>
      <w:spacing w:after="0"/>
    </w:pPr>
    <w:rPr>
      <w:rFonts w:ascii="Arial" w:eastAsia="Times New Roman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AAA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C5AAA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C5AAA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0C5AAA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C5AAA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0C5AAA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AAA"/>
    <w:rPr>
      <w:rFonts w:ascii="Arial" w:eastAsia="Times New Roman" w:hAnsi="Arial" w:cs="Arial"/>
      <w:b/>
      <w:bCs/>
      <w:color w:val="000000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C5AAA"/>
    <w:rPr>
      <w:rFonts w:ascii="Arial" w:eastAsia="Times New Roman" w:hAnsi="Arial" w:cs="Arial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C5AAA"/>
    <w:rPr>
      <w:rFonts w:ascii="Arial" w:eastAsia="Times New Roman" w:hAnsi="Arial" w:cs="Arial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C5AAA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C5AAA"/>
    <w:rPr>
      <w:rFonts w:ascii="Arial" w:eastAsia="Times New Roman" w:hAnsi="Arial" w:cs="Arial"/>
      <w:b/>
      <w:bCs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rsid w:val="000C5AAA"/>
    <w:rPr>
      <w:rFonts w:ascii="Arial" w:eastAsia="Times New Roman" w:hAnsi="Arial" w:cs="Arial"/>
      <w:b/>
      <w:bCs/>
      <w:color w:val="000000"/>
      <w:sz w:val="20"/>
      <w:szCs w:val="20"/>
    </w:rPr>
  </w:style>
  <w:style w:type="paragraph" w:styleId="Title">
    <w:name w:val="Title"/>
    <w:basedOn w:val="Normal"/>
    <w:link w:val="TitleChar"/>
    <w:uiPriority w:val="10"/>
    <w:qFormat/>
    <w:rsid w:val="000C5AAA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C5AAA"/>
    <w:rPr>
      <w:rFonts w:ascii="Arial" w:eastAsia="Times New Roman" w:hAnsi="Arial" w:cs="Arial"/>
      <w:b/>
      <w:bCs/>
      <w:color w:val="000000"/>
      <w:sz w:val="72"/>
      <w:szCs w:val="72"/>
    </w:rPr>
  </w:style>
  <w:style w:type="paragraph" w:styleId="Subtitle">
    <w:name w:val="Subtitle"/>
    <w:basedOn w:val="Normal"/>
    <w:link w:val="SubtitleChar"/>
    <w:uiPriority w:val="11"/>
    <w:qFormat/>
    <w:rsid w:val="000C5AAA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0C5AAA"/>
    <w:rPr>
      <w:rFonts w:ascii="Georgia" w:eastAsia="Times New Roman" w:hAnsi="Georgia" w:cs="Georgia"/>
      <w:i/>
      <w:iCs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B26873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5A0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7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16</cp:revision>
  <dcterms:created xsi:type="dcterms:W3CDTF">2023-11-16T14:18:00Z</dcterms:created>
  <dcterms:modified xsi:type="dcterms:W3CDTF">2023-11-20T09:29:00Z</dcterms:modified>
</cp:coreProperties>
</file>